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A2" w:rsidRPr="00FD1DA2" w:rsidRDefault="00282A09" w:rsidP="00282A09">
      <w:pPr>
        <w:ind w:left="-709" w:right="142"/>
        <w:jc w:val="center"/>
        <w:rPr>
          <w:rFonts w:ascii="Arial Black" w:hAnsi="Arial Black"/>
          <w:b/>
          <w:shadow/>
          <w:sz w:val="80"/>
          <w:szCs w:val="80"/>
        </w:rPr>
      </w:pPr>
      <w:r>
        <w:rPr>
          <w:rFonts w:ascii="Arial Black" w:hAnsi="Arial Black"/>
          <w:b/>
          <w:shadow/>
          <w:sz w:val="80"/>
          <w:szCs w:val="80"/>
        </w:rPr>
        <w:t>Oznamujeme o</w:t>
      </w:r>
      <w:r w:rsidR="00FD1DA2" w:rsidRPr="00FD1DA2">
        <w:rPr>
          <w:rFonts w:ascii="Arial Black" w:hAnsi="Arial Black"/>
          <w:b/>
          <w:shadow/>
          <w:sz w:val="80"/>
          <w:szCs w:val="80"/>
        </w:rPr>
        <w:t>bčanom,</w:t>
      </w:r>
    </w:p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FD1DA2" w:rsidRPr="00FD1DA2" w:rsidRDefault="00FD1DA2" w:rsidP="00C57532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>že </w:t>
      </w:r>
      <w:r w:rsidR="000F4B41">
        <w:rPr>
          <w:rFonts w:ascii="Arial Black" w:hAnsi="Arial Black"/>
          <w:b/>
          <w:shadow/>
          <w:sz w:val="80"/>
          <w:szCs w:val="80"/>
        </w:rPr>
        <w:t>v dňoch 23</w:t>
      </w:r>
      <w:r w:rsidR="0036198B">
        <w:rPr>
          <w:rFonts w:ascii="Arial Black" w:hAnsi="Arial Black"/>
          <w:b/>
          <w:shadow/>
          <w:sz w:val="80"/>
          <w:szCs w:val="80"/>
        </w:rPr>
        <w:t>.</w:t>
      </w:r>
      <w:r w:rsidR="000F4B41">
        <w:rPr>
          <w:rFonts w:ascii="Arial Black" w:hAnsi="Arial Black"/>
          <w:b/>
          <w:shadow/>
          <w:sz w:val="80"/>
          <w:szCs w:val="80"/>
        </w:rPr>
        <w:t xml:space="preserve"> – 25. 5</w:t>
      </w:r>
      <w:r w:rsidR="0036198B">
        <w:rPr>
          <w:rFonts w:ascii="Arial Black" w:hAnsi="Arial Black"/>
          <w:b/>
          <w:shadow/>
          <w:sz w:val="80"/>
          <w:szCs w:val="80"/>
        </w:rPr>
        <w:t>. 2022</w:t>
      </w:r>
    </w:p>
    <w:p w:rsidR="000F4B41" w:rsidRDefault="00FD1DA2" w:rsidP="00C57532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 xml:space="preserve">bude </w:t>
      </w:r>
      <w:r w:rsidR="00AF21A8">
        <w:rPr>
          <w:rFonts w:ascii="Arial Black" w:hAnsi="Arial Black"/>
          <w:b/>
          <w:shadow/>
          <w:sz w:val="80"/>
          <w:szCs w:val="80"/>
        </w:rPr>
        <w:t xml:space="preserve">z dôvodu </w:t>
      </w:r>
      <w:r w:rsidR="000F4B41">
        <w:rPr>
          <w:rFonts w:ascii="Arial Black" w:hAnsi="Arial Black"/>
          <w:b/>
          <w:shadow/>
          <w:sz w:val="80"/>
          <w:szCs w:val="80"/>
        </w:rPr>
        <w:t>školenia pracovníčok</w:t>
      </w:r>
    </w:p>
    <w:p w:rsidR="00FD1DA2" w:rsidRDefault="00AF21A8" w:rsidP="00C57532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>
        <w:rPr>
          <w:rFonts w:ascii="Arial Black" w:hAnsi="Arial Black"/>
          <w:b/>
          <w:shadow/>
          <w:sz w:val="80"/>
          <w:szCs w:val="80"/>
        </w:rPr>
        <w:t xml:space="preserve"> </w:t>
      </w:r>
      <w:proofErr w:type="spellStart"/>
      <w:r>
        <w:rPr>
          <w:rFonts w:ascii="Arial Black" w:hAnsi="Arial Black"/>
          <w:b/>
          <w:shadow/>
          <w:sz w:val="80"/>
          <w:szCs w:val="80"/>
        </w:rPr>
        <w:t>OcÚ</w:t>
      </w:r>
      <w:proofErr w:type="spellEnd"/>
      <w:r>
        <w:rPr>
          <w:rFonts w:ascii="Arial Black" w:hAnsi="Arial Black"/>
          <w:b/>
          <w:shadow/>
          <w:sz w:val="80"/>
          <w:szCs w:val="80"/>
        </w:rPr>
        <w:t xml:space="preserve"> Pobedim zatvorený.</w:t>
      </w:r>
    </w:p>
    <w:p w:rsidR="000F4B41" w:rsidRDefault="000F4B41" w:rsidP="00C57532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40"/>
          <w:szCs w:val="80"/>
        </w:rPr>
      </w:pPr>
    </w:p>
    <w:p w:rsidR="000F4B41" w:rsidRDefault="000F4B41" w:rsidP="00C57532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40"/>
          <w:szCs w:val="80"/>
        </w:rPr>
      </w:pPr>
    </w:p>
    <w:p w:rsidR="000F4B41" w:rsidRPr="000F4B41" w:rsidRDefault="000F4B41" w:rsidP="00C57532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40"/>
          <w:szCs w:val="80"/>
        </w:rPr>
      </w:pPr>
      <w:r>
        <w:rPr>
          <w:rFonts w:ascii="Arial Black" w:hAnsi="Arial Black"/>
          <w:b/>
          <w:shadow/>
          <w:sz w:val="40"/>
          <w:szCs w:val="80"/>
        </w:rPr>
        <w:t>Tel. číslo starostu obce: 0905223953</w:t>
      </w:r>
    </w:p>
    <w:sectPr w:rsidR="000F4B41" w:rsidRPr="000F4B41" w:rsidSect="0036198B">
      <w:pgSz w:w="16838" w:h="11906" w:orient="landscape"/>
      <w:pgMar w:top="1417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D1DA2"/>
    <w:rsid w:val="000173F1"/>
    <w:rsid w:val="000F4B41"/>
    <w:rsid w:val="001A7609"/>
    <w:rsid w:val="002215D1"/>
    <w:rsid w:val="00282A09"/>
    <w:rsid w:val="00303C25"/>
    <w:rsid w:val="00356345"/>
    <w:rsid w:val="0036198B"/>
    <w:rsid w:val="00372743"/>
    <w:rsid w:val="004905E4"/>
    <w:rsid w:val="00583944"/>
    <w:rsid w:val="005B5A72"/>
    <w:rsid w:val="005C2835"/>
    <w:rsid w:val="00672262"/>
    <w:rsid w:val="006973CA"/>
    <w:rsid w:val="006A4700"/>
    <w:rsid w:val="007057AE"/>
    <w:rsid w:val="00706C99"/>
    <w:rsid w:val="007B2D76"/>
    <w:rsid w:val="007C7FE8"/>
    <w:rsid w:val="00877283"/>
    <w:rsid w:val="008D67E5"/>
    <w:rsid w:val="008F730F"/>
    <w:rsid w:val="009149EC"/>
    <w:rsid w:val="009177FE"/>
    <w:rsid w:val="00964231"/>
    <w:rsid w:val="00A23D4D"/>
    <w:rsid w:val="00A57E45"/>
    <w:rsid w:val="00A95680"/>
    <w:rsid w:val="00AF21A8"/>
    <w:rsid w:val="00BC2A05"/>
    <w:rsid w:val="00C3460B"/>
    <w:rsid w:val="00C57532"/>
    <w:rsid w:val="00C6376D"/>
    <w:rsid w:val="00C8005A"/>
    <w:rsid w:val="00C9393D"/>
    <w:rsid w:val="00C96FB4"/>
    <w:rsid w:val="00EA3CCF"/>
    <w:rsid w:val="00ED5E32"/>
    <w:rsid w:val="00F0050D"/>
    <w:rsid w:val="00FD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D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13</cp:revision>
  <cp:lastPrinted>2022-05-20T07:09:00Z</cp:lastPrinted>
  <dcterms:created xsi:type="dcterms:W3CDTF">2018-10-31T15:53:00Z</dcterms:created>
  <dcterms:modified xsi:type="dcterms:W3CDTF">2022-01-05T14:13:00Z</dcterms:modified>
</cp:coreProperties>
</file>